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BC2" w:rsidRDefault="00877BC2" w:rsidP="00877BC2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877BC2" w:rsidRDefault="00877BC2" w:rsidP="00877BC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 xml:space="preserve">52:34:0300019: </w:t>
      </w:r>
      <w:r w:rsidR="00A42874">
        <w:rPr>
          <w:rFonts w:ascii="Times New Roman" w:hAnsi="Times New Roman"/>
          <w:sz w:val="28"/>
        </w:rPr>
        <w:t>94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п. Тумботино, садоводческое товарищество № 2, участок </w:t>
      </w:r>
      <w:r w:rsidR="00A42874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</w:t>
      </w:r>
      <w:proofErr w:type="spellStart"/>
      <w:r w:rsidR="00A42874">
        <w:rPr>
          <w:rFonts w:ascii="Times New Roman" w:hAnsi="Times New Roman"/>
          <w:sz w:val="24"/>
          <w:szCs w:val="24"/>
        </w:rPr>
        <w:t>Говядинов</w:t>
      </w:r>
      <w:proofErr w:type="spellEnd"/>
      <w:r w:rsidR="00A42874">
        <w:rPr>
          <w:rFonts w:ascii="Times New Roman" w:hAnsi="Times New Roman"/>
          <w:sz w:val="24"/>
          <w:szCs w:val="24"/>
        </w:rPr>
        <w:t xml:space="preserve"> Александр Юрьевич</w:t>
      </w:r>
      <w:r>
        <w:rPr>
          <w:rFonts w:ascii="Times New Roman" w:hAnsi="Times New Roman"/>
          <w:sz w:val="24"/>
          <w:szCs w:val="24"/>
        </w:rPr>
        <w:t>.</w:t>
      </w:r>
    </w:p>
    <w:p w:rsidR="00877BC2" w:rsidRDefault="00877BC2" w:rsidP="00877BC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52:34:0300019:</w:t>
      </w:r>
      <w:r w:rsidR="00A42874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877BC2" w:rsidRDefault="00877BC2" w:rsidP="00877BC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bookmarkEnd w:id="0"/>
    <w:p w:rsidR="00C0782B" w:rsidRDefault="00C0782B"/>
    <w:sectPr w:rsidR="00C07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23"/>
    <w:rsid w:val="001C4D23"/>
    <w:rsid w:val="00877BC2"/>
    <w:rsid w:val="00A42874"/>
    <w:rsid w:val="00C0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37B59-B30E-4590-8483-A32AB821F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B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2023-01-23T12:48:00Z</dcterms:created>
  <dcterms:modified xsi:type="dcterms:W3CDTF">2023-01-23T12:55:00Z</dcterms:modified>
</cp:coreProperties>
</file>